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3962" w14:textId="77777777" w:rsidR="004F1397" w:rsidRDefault="00192579" w:rsidP="00192579">
      <w:pPr>
        <w:jc w:val="center"/>
      </w:pPr>
      <w:r>
        <w:t>Unit 15 Extra Credit Study Guide</w:t>
      </w:r>
    </w:p>
    <w:p w14:paraId="2C773E11" w14:textId="77777777" w:rsidR="00192579" w:rsidRDefault="00192579" w:rsidP="00192579">
      <w:pPr>
        <w:jc w:val="center"/>
      </w:pPr>
    </w:p>
    <w:p w14:paraId="7594E75E" w14:textId="77777777" w:rsidR="00192579" w:rsidRDefault="00192579" w:rsidP="00192579">
      <w:pPr>
        <w:pStyle w:val="ListParagraph"/>
        <w:numPr>
          <w:ilvl w:val="0"/>
          <w:numId w:val="1"/>
        </w:numPr>
      </w:pPr>
      <w:r>
        <w:t xml:space="preserve">Explain the difference between foreign and domestic policy (provide examples of each). </w:t>
      </w:r>
    </w:p>
    <w:p w14:paraId="6C7CEF24" w14:textId="77777777" w:rsidR="00192579" w:rsidRDefault="00192579" w:rsidP="00192579">
      <w:pPr>
        <w:pStyle w:val="ListParagraph"/>
        <w:numPr>
          <w:ilvl w:val="0"/>
          <w:numId w:val="1"/>
        </w:numPr>
      </w:pPr>
      <w:r>
        <w:t xml:space="preserve">What are the goals of U.S. foreign policy? </w:t>
      </w:r>
    </w:p>
    <w:p w14:paraId="0FEF2ACC" w14:textId="77777777" w:rsidR="00192579" w:rsidRDefault="00192579" w:rsidP="00192579">
      <w:pPr>
        <w:pStyle w:val="ListParagraph"/>
        <w:numPr>
          <w:ilvl w:val="0"/>
          <w:numId w:val="1"/>
        </w:numPr>
      </w:pPr>
      <w:r>
        <w:t xml:space="preserve">Choose three foreign policy tools and explain how they are used. </w:t>
      </w:r>
    </w:p>
    <w:p w14:paraId="65498B2E" w14:textId="77777777" w:rsidR="00192579" w:rsidRDefault="00192579" w:rsidP="00192579">
      <w:pPr>
        <w:ind w:left="360"/>
      </w:pPr>
      <w:r>
        <w:t xml:space="preserve">4-10. Complete the chart below: </w:t>
      </w:r>
    </w:p>
    <w:p w14:paraId="516D50F5" w14:textId="77777777" w:rsidR="00192579" w:rsidRDefault="00192579" w:rsidP="00192579">
      <w:pPr>
        <w:ind w:left="360"/>
      </w:pPr>
    </w:p>
    <w:p w14:paraId="69C79A66" w14:textId="77777777" w:rsidR="00192579" w:rsidRDefault="00192579" w:rsidP="00192579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92579" w14:paraId="5AFD2D75" w14:textId="77777777" w:rsidTr="00192579">
        <w:trPr>
          <w:trHeight w:val="540"/>
        </w:trPr>
        <w:tc>
          <w:tcPr>
            <w:tcW w:w="3332" w:type="dxa"/>
          </w:tcPr>
          <w:p w14:paraId="297B1B44" w14:textId="77777777" w:rsidR="00192579" w:rsidRDefault="00192579" w:rsidP="00192579">
            <w:r>
              <w:t>Event</w:t>
            </w:r>
          </w:p>
        </w:tc>
        <w:tc>
          <w:tcPr>
            <w:tcW w:w="3332" w:type="dxa"/>
          </w:tcPr>
          <w:p w14:paraId="72D1BBDE" w14:textId="77777777" w:rsidR="00192579" w:rsidRDefault="00192579" w:rsidP="00192579">
            <w:r>
              <w:t xml:space="preserve">How/Why the U.S. Became Involved </w:t>
            </w:r>
          </w:p>
        </w:tc>
        <w:tc>
          <w:tcPr>
            <w:tcW w:w="3332" w:type="dxa"/>
          </w:tcPr>
          <w:p w14:paraId="73212E61" w14:textId="77777777" w:rsidR="00192579" w:rsidRDefault="00192579" w:rsidP="00192579">
            <w:r>
              <w:t>Impact of U.S. Involvement</w:t>
            </w:r>
          </w:p>
        </w:tc>
      </w:tr>
      <w:tr w:rsidR="00192579" w14:paraId="06183FF0" w14:textId="77777777" w:rsidTr="00192579">
        <w:trPr>
          <w:trHeight w:val="1398"/>
        </w:trPr>
        <w:tc>
          <w:tcPr>
            <w:tcW w:w="3332" w:type="dxa"/>
          </w:tcPr>
          <w:p w14:paraId="3DC5C2D6" w14:textId="77777777" w:rsidR="00192579" w:rsidRDefault="00192579" w:rsidP="00192579">
            <w:r>
              <w:t>Spanish-American War</w:t>
            </w:r>
          </w:p>
        </w:tc>
        <w:tc>
          <w:tcPr>
            <w:tcW w:w="3332" w:type="dxa"/>
          </w:tcPr>
          <w:p w14:paraId="66D063B5" w14:textId="77777777" w:rsidR="00192579" w:rsidRDefault="00192579" w:rsidP="00192579"/>
          <w:p w14:paraId="638DFA08" w14:textId="77777777" w:rsidR="00192579" w:rsidRDefault="00192579" w:rsidP="00192579"/>
          <w:p w14:paraId="58BDF898" w14:textId="77777777" w:rsidR="00192579" w:rsidRDefault="00192579" w:rsidP="00192579"/>
          <w:p w14:paraId="0AF6CA72" w14:textId="77777777" w:rsidR="00192579" w:rsidRDefault="00192579" w:rsidP="00192579"/>
          <w:p w14:paraId="38C1281E" w14:textId="77777777" w:rsidR="00192579" w:rsidRDefault="00192579" w:rsidP="00192579"/>
        </w:tc>
        <w:tc>
          <w:tcPr>
            <w:tcW w:w="3332" w:type="dxa"/>
          </w:tcPr>
          <w:p w14:paraId="652CE348" w14:textId="77777777" w:rsidR="00192579" w:rsidRDefault="00192579" w:rsidP="00192579"/>
        </w:tc>
      </w:tr>
      <w:tr w:rsidR="00192579" w14:paraId="5954F6F0" w14:textId="77777777" w:rsidTr="00192579">
        <w:trPr>
          <w:trHeight w:val="1398"/>
        </w:trPr>
        <w:tc>
          <w:tcPr>
            <w:tcW w:w="3332" w:type="dxa"/>
          </w:tcPr>
          <w:p w14:paraId="6B599A8C" w14:textId="77777777" w:rsidR="00192579" w:rsidRDefault="00192579" w:rsidP="00192579">
            <w:r>
              <w:t>WWI</w:t>
            </w:r>
          </w:p>
        </w:tc>
        <w:tc>
          <w:tcPr>
            <w:tcW w:w="3332" w:type="dxa"/>
          </w:tcPr>
          <w:p w14:paraId="678AEE2F" w14:textId="77777777" w:rsidR="00192579" w:rsidRDefault="00192579" w:rsidP="00192579"/>
          <w:p w14:paraId="57E06EB1" w14:textId="77777777" w:rsidR="00192579" w:rsidRDefault="00192579" w:rsidP="00192579"/>
          <w:p w14:paraId="58037289" w14:textId="77777777" w:rsidR="00192579" w:rsidRDefault="00192579" w:rsidP="00192579"/>
          <w:p w14:paraId="174DE3BD" w14:textId="77777777" w:rsidR="00192579" w:rsidRDefault="00192579" w:rsidP="00192579"/>
          <w:p w14:paraId="222687B4" w14:textId="77777777" w:rsidR="00192579" w:rsidRDefault="00192579" w:rsidP="00192579"/>
        </w:tc>
        <w:tc>
          <w:tcPr>
            <w:tcW w:w="3332" w:type="dxa"/>
          </w:tcPr>
          <w:p w14:paraId="3B30C727" w14:textId="77777777" w:rsidR="00192579" w:rsidRDefault="00192579" w:rsidP="00192579"/>
        </w:tc>
      </w:tr>
      <w:tr w:rsidR="00192579" w14:paraId="3E8B46F3" w14:textId="77777777" w:rsidTr="00192579">
        <w:trPr>
          <w:trHeight w:val="1398"/>
        </w:trPr>
        <w:tc>
          <w:tcPr>
            <w:tcW w:w="3332" w:type="dxa"/>
          </w:tcPr>
          <w:p w14:paraId="2B9231E0" w14:textId="77777777" w:rsidR="00192579" w:rsidRDefault="00192579" w:rsidP="00192579">
            <w:r>
              <w:t>WWII</w:t>
            </w:r>
          </w:p>
        </w:tc>
        <w:tc>
          <w:tcPr>
            <w:tcW w:w="3332" w:type="dxa"/>
          </w:tcPr>
          <w:p w14:paraId="22902C4D" w14:textId="77777777" w:rsidR="00192579" w:rsidRDefault="00192579" w:rsidP="00192579"/>
          <w:p w14:paraId="10005C38" w14:textId="77777777" w:rsidR="00192579" w:rsidRDefault="00192579" w:rsidP="00192579"/>
          <w:p w14:paraId="78DE8670" w14:textId="77777777" w:rsidR="00192579" w:rsidRDefault="00192579" w:rsidP="00192579"/>
          <w:p w14:paraId="0BD87C70" w14:textId="77777777" w:rsidR="00192579" w:rsidRDefault="00192579" w:rsidP="00192579"/>
          <w:p w14:paraId="0B2A9102" w14:textId="77777777" w:rsidR="00192579" w:rsidRDefault="00192579" w:rsidP="00192579"/>
        </w:tc>
        <w:tc>
          <w:tcPr>
            <w:tcW w:w="3332" w:type="dxa"/>
          </w:tcPr>
          <w:p w14:paraId="7B09B5AA" w14:textId="77777777" w:rsidR="00192579" w:rsidRDefault="00192579" w:rsidP="00192579"/>
        </w:tc>
      </w:tr>
      <w:tr w:rsidR="00192579" w14:paraId="0E8E6422" w14:textId="77777777" w:rsidTr="00192579">
        <w:trPr>
          <w:trHeight w:val="1398"/>
        </w:trPr>
        <w:tc>
          <w:tcPr>
            <w:tcW w:w="3332" w:type="dxa"/>
          </w:tcPr>
          <w:p w14:paraId="002DAC6D" w14:textId="77777777" w:rsidR="00192579" w:rsidRDefault="00192579" w:rsidP="00192579">
            <w:r>
              <w:t xml:space="preserve">Korean War </w:t>
            </w:r>
          </w:p>
        </w:tc>
        <w:tc>
          <w:tcPr>
            <w:tcW w:w="3332" w:type="dxa"/>
          </w:tcPr>
          <w:p w14:paraId="733C8465" w14:textId="77777777" w:rsidR="00192579" w:rsidRDefault="00192579" w:rsidP="00192579"/>
          <w:p w14:paraId="73B01CBD" w14:textId="77777777" w:rsidR="00192579" w:rsidRDefault="00192579" w:rsidP="00192579"/>
          <w:p w14:paraId="464B653D" w14:textId="77777777" w:rsidR="00192579" w:rsidRDefault="00192579" w:rsidP="00192579"/>
          <w:p w14:paraId="5577A243" w14:textId="77777777" w:rsidR="00192579" w:rsidRDefault="00192579" w:rsidP="00192579"/>
          <w:p w14:paraId="6998BAA8" w14:textId="77777777" w:rsidR="00192579" w:rsidRDefault="00192579" w:rsidP="00192579"/>
        </w:tc>
        <w:tc>
          <w:tcPr>
            <w:tcW w:w="3332" w:type="dxa"/>
          </w:tcPr>
          <w:p w14:paraId="233DA277" w14:textId="77777777" w:rsidR="00192579" w:rsidRDefault="00192579" w:rsidP="00192579"/>
        </w:tc>
      </w:tr>
      <w:tr w:rsidR="00192579" w14:paraId="3890A8DD" w14:textId="77777777" w:rsidTr="00192579">
        <w:trPr>
          <w:trHeight w:val="1398"/>
        </w:trPr>
        <w:tc>
          <w:tcPr>
            <w:tcW w:w="3332" w:type="dxa"/>
          </w:tcPr>
          <w:p w14:paraId="07A428F9" w14:textId="77777777" w:rsidR="00192579" w:rsidRDefault="00192579" w:rsidP="00192579">
            <w:r>
              <w:t xml:space="preserve">Bay of Pigs Invasion </w:t>
            </w:r>
          </w:p>
        </w:tc>
        <w:tc>
          <w:tcPr>
            <w:tcW w:w="3332" w:type="dxa"/>
          </w:tcPr>
          <w:p w14:paraId="3FC489E9" w14:textId="77777777" w:rsidR="00192579" w:rsidRDefault="00192579" w:rsidP="00192579"/>
          <w:p w14:paraId="71EB84FC" w14:textId="77777777" w:rsidR="00192579" w:rsidRDefault="00192579" w:rsidP="00192579"/>
          <w:p w14:paraId="7359B37A" w14:textId="77777777" w:rsidR="00192579" w:rsidRDefault="00192579" w:rsidP="00192579"/>
          <w:p w14:paraId="534739F1" w14:textId="77777777" w:rsidR="00192579" w:rsidRDefault="00192579" w:rsidP="00192579"/>
          <w:p w14:paraId="6E86BEAB" w14:textId="77777777" w:rsidR="00192579" w:rsidRDefault="00192579" w:rsidP="00192579"/>
        </w:tc>
        <w:tc>
          <w:tcPr>
            <w:tcW w:w="3332" w:type="dxa"/>
          </w:tcPr>
          <w:p w14:paraId="424DAA72" w14:textId="77777777" w:rsidR="00192579" w:rsidRDefault="00192579" w:rsidP="00192579"/>
        </w:tc>
      </w:tr>
      <w:tr w:rsidR="00192579" w14:paraId="6E98B568" w14:textId="77777777" w:rsidTr="00192579">
        <w:trPr>
          <w:trHeight w:val="1398"/>
        </w:trPr>
        <w:tc>
          <w:tcPr>
            <w:tcW w:w="3332" w:type="dxa"/>
          </w:tcPr>
          <w:p w14:paraId="20AAEAC6" w14:textId="77777777" w:rsidR="00192579" w:rsidRDefault="00192579" w:rsidP="00192579">
            <w:r>
              <w:t>Cuban Missile Crisis</w:t>
            </w:r>
          </w:p>
        </w:tc>
        <w:tc>
          <w:tcPr>
            <w:tcW w:w="3332" w:type="dxa"/>
          </w:tcPr>
          <w:p w14:paraId="57FD6227" w14:textId="77777777" w:rsidR="00192579" w:rsidRDefault="00192579" w:rsidP="00192579"/>
          <w:p w14:paraId="2EAB6329" w14:textId="77777777" w:rsidR="00192579" w:rsidRDefault="00192579" w:rsidP="00192579"/>
          <w:p w14:paraId="0007F271" w14:textId="77777777" w:rsidR="00192579" w:rsidRDefault="00192579" w:rsidP="00192579"/>
          <w:p w14:paraId="4BEC84A9" w14:textId="77777777" w:rsidR="00192579" w:rsidRDefault="00192579" w:rsidP="00192579"/>
          <w:p w14:paraId="4BAA164C" w14:textId="77777777" w:rsidR="00192579" w:rsidRDefault="00192579" w:rsidP="00192579"/>
        </w:tc>
        <w:tc>
          <w:tcPr>
            <w:tcW w:w="3332" w:type="dxa"/>
          </w:tcPr>
          <w:p w14:paraId="57262CFC" w14:textId="77777777" w:rsidR="00192579" w:rsidRDefault="00192579" w:rsidP="00192579"/>
        </w:tc>
      </w:tr>
      <w:tr w:rsidR="00192579" w14:paraId="6DF7BEFA" w14:textId="77777777" w:rsidTr="00192579">
        <w:trPr>
          <w:trHeight w:val="1398"/>
        </w:trPr>
        <w:tc>
          <w:tcPr>
            <w:tcW w:w="3332" w:type="dxa"/>
          </w:tcPr>
          <w:p w14:paraId="73744C44" w14:textId="77777777" w:rsidR="00192579" w:rsidRDefault="00192579" w:rsidP="00192579">
            <w:r>
              <w:t>War in Vietnam</w:t>
            </w:r>
          </w:p>
        </w:tc>
        <w:tc>
          <w:tcPr>
            <w:tcW w:w="3332" w:type="dxa"/>
          </w:tcPr>
          <w:p w14:paraId="4F9EC5B6" w14:textId="77777777" w:rsidR="00192579" w:rsidRDefault="00192579" w:rsidP="00192579"/>
          <w:p w14:paraId="1913BE72" w14:textId="77777777" w:rsidR="00192579" w:rsidRDefault="00192579" w:rsidP="00192579"/>
          <w:p w14:paraId="257DE166" w14:textId="77777777" w:rsidR="00192579" w:rsidRDefault="00192579" w:rsidP="00192579"/>
          <w:p w14:paraId="693CD28E" w14:textId="77777777" w:rsidR="00192579" w:rsidRDefault="00192579" w:rsidP="00192579"/>
          <w:p w14:paraId="5D667CE2" w14:textId="77777777" w:rsidR="00192579" w:rsidRDefault="00192579" w:rsidP="00192579"/>
        </w:tc>
        <w:tc>
          <w:tcPr>
            <w:tcW w:w="3332" w:type="dxa"/>
          </w:tcPr>
          <w:p w14:paraId="3FD1C823" w14:textId="77777777" w:rsidR="00192579" w:rsidRDefault="00192579" w:rsidP="00192579"/>
        </w:tc>
      </w:tr>
      <w:tr w:rsidR="00192579" w14:paraId="40269421" w14:textId="77777777" w:rsidTr="00192579">
        <w:trPr>
          <w:trHeight w:val="1398"/>
        </w:trPr>
        <w:tc>
          <w:tcPr>
            <w:tcW w:w="3332" w:type="dxa"/>
          </w:tcPr>
          <w:p w14:paraId="54667BF9" w14:textId="77777777" w:rsidR="00192579" w:rsidRDefault="00192579" w:rsidP="00192579">
            <w:r>
              <w:t>Iran Hostage Crisis</w:t>
            </w:r>
          </w:p>
        </w:tc>
        <w:tc>
          <w:tcPr>
            <w:tcW w:w="3332" w:type="dxa"/>
          </w:tcPr>
          <w:p w14:paraId="7AAEE2BC" w14:textId="77777777" w:rsidR="00192579" w:rsidRDefault="00192579" w:rsidP="00192579"/>
          <w:p w14:paraId="223D39FD" w14:textId="77777777" w:rsidR="00192579" w:rsidRDefault="00192579" w:rsidP="00192579"/>
          <w:p w14:paraId="21E663C5" w14:textId="77777777" w:rsidR="00192579" w:rsidRDefault="00192579" w:rsidP="00192579"/>
          <w:p w14:paraId="1E8E53A3" w14:textId="77777777" w:rsidR="00192579" w:rsidRDefault="00192579" w:rsidP="00192579"/>
          <w:p w14:paraId="552B4A3D" w14:textId="77777777" w:rsidR="00192579" w:rsidRDefault="00192579" w:rsidP="00192579"/>
        </w:tc>
        <w:tc>
          <w:tcPr>
            <w:tcW w:w="3332" w:type="dxa"/>
          </w:tcPr>
          <w:p w14:paraId="78CBDE93" w14:textId="77777777" w:rsidR="00192579" w:rsidRDefault="00192579" w:rsidP="00192579"/>
        </w:tc>
      </w:tr>
      <w:tr w:rsidR="00192579" w14:paraId="786A3490" w14:textId="77777777" w:rsidTr="00192579">
        <w:trPr>
          <w:trHeight w:val="1398"/>
        </w:trPr>
        <w:tc>
          <w:tcPr>
            <w:tcW w:w="3332" w:type="dxa"/>
          </w:tcPr>
          <w:p w14:paraId="230D9107" w14:textId="77777777" w:rsidR="00192579" w:rsidRDefault="00192579" w:rsidP="00192579">
            <w:r>
              <w:lastRenderedPageBreak/>
              <w:t xml:space="preserve">First Gulf War </w:t>
            </w:r>
          </w:p>
        </w:tc>
        <w:tc>
          <w:tcPr>
            <w:tcW w:w="3332" w:type="dxa"/>
          </w:tcPr>
          <w:p w14:paraId="5A81879E" w14:textId="77777777" w:rsidR="00192579" w:rsidRDefault="00192579" w:rsidP="00192579"/>
          <w:p w14:paraId="363C9C94" w14:textId="77777777" w:rsidR="00192579" w:rsidRDefault="00192579" w:rsidP="00192579"/>
          <w:p w14:paraId="4E4FADFC" w14:textId="77777777" w:rsidR="00192579" w:rsidRDefault="00192579" w:rsidP="00192579"/>
          <w:p w14:paraId="61D27CAE" w14:textId="77777777" w:rsidR="00192579" w:rsidRDefault="00192579" w:rsidP="00192579"/>
          <w:p w14:paraId="6305FAC6" w14:textId="77777777" w:rsidR="00192579" w:rsidRDefault="00192579" w:rsidP="00192579"/>
        </w:tc>
        <w:tc>
          <w:tcPr>
            <w:tcW w:w="3332" w:type="dxa"/>
          </w:tcPr>
          <w:p w14:paraId="7772566B" w14:textId="77777777" w:rsidR="00192579" w:rsidRDefault="00192579" w:rsidP="00192579"/>
        </w:tc>
      </w:tr>
      <w:tr w:rsidR="00192579" w14:paraId="7D9EEDC9" w14:textId="77777777" w:rsidTr="00192579">
        <w:trPr>
          <w:trHeight w:val="1398"/>
        </w:trPr>
        <w:tc>
          <w:tcPr>
            <w:tcW w:w="3332" w:type="dxa"/>
          </w:tcPr>
          <w:p w14:paraId="1D6F7585" w14:textId="77777777" w:rsidR="00192579" w:rsidRDefault="00192579" w:rsidP="00192579">
            <w:r>
              <w:t xml:space="preserve">Second Gulf War </w:t>
            </w:r>
          </w:p>
        </w:tc>
        <w:tc>
          <w:tcPr>
            <w:tcW w:w="3332" w:type="dxa"/>
          </w:tcPr>
          <w:p w14:paraId="57FC36DF" w14:textId="77777777" w:rsidR="00192579" w:rsidRDefault="00192579" w:rsidP="00192579"/>
          <w:p w14:paraId="01D1F4C3" w14:textId="77777777" w:rsidR="00192579" w:rsidRDefault="00192579" w:rsidP="00192579"/>
          <w:p w14:paraId="6EA797F5" w14:textId="77777777" w:rsidR="00192579" w:rsidRDefault="00192579" w:rsidP="00192579"/>
          <w:p w14:paraId="2E7D77E9" w14:textId="77777777" w:rsidR="00192579" w:rsidRDefault="00192579" w:rsidP="00192579"/>
          <w:p w14:paraId="1E6DF166" w14:textId="77777777" w:rsidR="00192579" w:rsidRDefault="00192579" w:rsidP="00192579"/>
        </w:tc>
        <w:tc>
          <w:tcPr>
            <w:tcW w:w="3332" w:type="dxa"/>
          </w:tcPr>
          <w:p w14:paraId="7AD2A207" w14:textId="77777777" w:rsidR="00192579" w:rsidRDefault="00192579" w:rsidP="00192579"/>
        </w:tc>
      </w:tr>
    </w:tbl>
    <w:p w14:paraId="551532FA" w14:textId="77777777" w:rsidR="00192579" w:rsidRDefault="00192579" w:rsidP="00192579">
      <w:pPr>
        <w:ind w:left="360"/>
      </w:pPr>
    </w:p>
    <w:p w14:paraId="29517D82" w14:textId="77777777" w:rsidR="00192579" w:rsidRDefault="00192579" w:rsidP="00192579">
      <w:pPr>
        <w:ind w:left="360"/>
      </w:pPr>
      <w:r>
        <w:t xml:space="preserve">11- 15. Complete the chart below: </w:t>
      </w:r>
    </w:p>
    <w:p w14:paraId="3648B227" w14:textId="77777777" w:rsidR="00192579" w:rsidRDefault="00192579" w:rsidP="00192579">
      <w:pPr>
        <w:ind w:left="360"/>
      </w:pPr>
    </w:p>
    <w:tbl>
      <w:tblPr>
        <w:tblStyle w:val="TableGrid"/>
        <w:tblW w:w="10715" w:type="dxa"/>
        <w:tblInd w:w="360" w:type="dxa"/>
        <w:tblLook w:val="04A0" w:firstRow="1" w:lastRow="0" w:firstColumn="1" w:lastColumn="0" w:noHBand="0" w:noVBand="1"/>
      </w:tblPr>
      <w:tblGrid>
        <w:gridCol w:w="2358"/>
        <w:gridCol w:w="8357"/>
      </w:tblGrid>
      <w:tr w:rsidR="009B4D46" w14:paraId="21B369B2" w14:textId="77777777" w:rsidTr="009B4D46">
        <w:trPr>
          <w:trHeight w:val="286"/>
        </w:trPr>
        <w:tc>
          <w:tcPr>
            <w:tcW w:w="2358" w:type="dxa"/>
          </w:tcPr>
          <w:p w14:paraId="1DE7586A" w14:textId="77777777" w:rsidR="009B4D46" w:rsidRDefault="009B4D46" w:rsidP="00192579"/>
        </w:tc>
        <w:tc>
          <w:tcPr>
            <w:tcW w:w="8357" w:type="dxa"/>
          </w:tcPr>
          <w:p w14:paraId="4F37909B" w14:textId="77777777" w:rsidR="009B4D46" w:rsidRDefault="009B4D46" w:rsidP="00192579">
            <w:r>
              <w:t xml:space="preserve">Role of the Organization </w:t>
            </w:r>
          </w:p>
        </w:tc>
      </w:tr>
      <w:tr w:rsidR="009B4D46" w14:paraId="1EC64B55" w14:textId="77777777" w:rsidTr="009B4D46">
        <w:trPr>
          <w:trHeight w:val="270"/>
        </w:trPr>
        <w:tc>
          <w:tcPr>
            <w:tcW w:w="2358" w:type="dxa"/>
          </w:tcPr>
          <w:p w14:paraId="7AEA8DE7" w14:textId="77777777" w:rsidR="009B4D46" w:rsidRDefault="009B4D46" w:rsidP="00192579">
            <w:r>
              <w:t>United Nations</w:t>
            </w:r>
          </w:p>
        </w:tc>
        <w:tc>
          <w:tcPr>
            <w:tcW w:w="8357" w:type="dxa"/>
          </w:tcPr>
          <w:p w14:paraId="1352D89F" w14:textId="77777777" w:rsidR="009B4D46" w:rsidRDefault="009B4D46" w:rsidP="00192579"/>
          <w:p w14:paraId="6C4D0F6B" w14:textId="77777777" w:rsidR="009B4D46" w:rsidRDefault="009B4D46" w:rsidP="00192579"/>
          <w:p w14:paraId="63557CE5" w14:textId="77777777" w:rsidR="009B4D46" w:rsidRDefault="009B4D46" w:rsidP="00192579">
            <w:bookmarkStart w:id="0" w:name="_GoBack"/>
            <w:bookmarkEnd w:id="0"/>
          </w:p>
          <w:p w14:paraId="61A5554D" w14:textId="77777777" w:rsidR="009B4D46" w:rsidRDefault="009B4D46" w:rsidP="00192579"/>
        </w:tc>
      </w:tr>
      <w:tr w:rsidR="009B4D46" w14:paraId="193BCDBD" w14:textId="77777777" w:rsidTr="009B4D46">
        <w:trPr>
          <w:trHeight w:val="556"/>
        </w:trPr>
        <w:tc>
          <w:tcPr>
            <w:tcW w:w="2358" w:type="dxa"/>
          </w:tcPr>
          <w:p w14:paraId="3844C5FC" w14:textId="77777777" w:rsidR="009B4D46" w:rsidRDefault="009B4D46" w:rsidP="00192579">
            <w:r>
              <w:t>World Court (International Court of Justice)</w:t>
            </w:r>
          </w:p>
        </w:tc>
        <w:tc>
          <w:tcPr>
            <w:tcW w:w="8357" w:type="dxa"/>
          </w:tcPr>
          <w:p w14:paraId="416C20AD" w14:textId="77777777" w:rsidR="009B4D46" w:rsidRDefault="009B4D46" w:rsidP="00192579"/>
          <w:p w14:paraId="6C2E554D" w14:textId="77777777" w:rsidR="009B4D46" w:rsidRDefault="009B4D46" w:rsidP="00192579"/>
          <w:p w14:paraId="488B5D9D" w14:textId="77777777" w:rsidR="009B4D46" w:rsidRDefault="009B4D46" w:rsidP="00192579"/>
          <w:p w14:paraId="25932694" w14:textId="77777777" w:rsidR="009B4D46" w:rsidRDefault="009B4D46" w:rsidP="00192579"/>
        </w:tc>
      </w:tr>
      <w:tr w:rsidR="009B4D46" w14:paraId="30836E0E" w14:textId="77777777" w:rsidTr="009B4D46">
        <w:trPr>
          <w:trHeight w:val="556"/>
        </w:trPr>
        <w:tc>
          <w:tcPr>
            <w:tcW w:w="2358" w:type="dxa"/>
          </w:tcPr>
          <w:p w14:paraId="26509A90" w14:textId="77777777" w:rsidR="009B4D46" w:rsidRDefault="009B4D46" w:rsidP="00192579">
            <w:r>
              <w:t>North Atlantic Treaty Organization</w:t>
            </w:r>
          </w:p>
        </w:tc>
        <w:tc>
          <w:tcPr>
            <w:tcW w:w="8357" w:type="dxa"/>
          </w:tcPr>
          <w:p w14:paraId="7D46440D" w14:textId="77777777" w:rsidR="009B4D46" w:rsidRDefault="009B4D46" w:rsidP="00192579"/>
          <w:p w14:paraId="0BAD9A57" w14:textId="77777777" w:rsidR="009B4D46" w:rsidRDefault="009B4D46" w:rsidP="00192579"/>
          <w:p w14:paraId="1E06B993" w14:textId="77777777" w:rsidR="009B4D46" w:rsidRDefault="009B4D46" w:rsidP="00192579"/>
          <w:p w14:paraId="0309F833" w14:textId="77777777" w:rsidR="009B4D46" w:rsidRDefault="009B4D46" w:rsidP="00192579"/>
        </w:tc>
      </w:tr>
      <w:tr w:rsidR="009B4D46" w14:paraId="22F5A19D" w14:textId="77777777" w:rsidTr="009B4D46">
        <w:trPr>
          <w:trHeight w:val="556"/>
        </w:trPr>
        <w:tc>
          <w:tcPr>
            <w:tcW w:w="2358" w:type="dxa"/>
          </w:tcPr>
          <w:p w14:paraId="3D21EB67" w14:textId="77777777" w:rsidR="009B4D46" w:rsidRDefault="009B4D46" w:rsidP="00192579">
            <w:r>
              <w:t>North American Free Trade Agreement</w:t>
            </w:r>
          </w:p>
        </w:tc>
        <w:tc>
          <w:tcPr>
            <w:tcW w:w="8357" w:type="dxa"/>
          </w:tcPr>
          <w:p w14:paraId="59509081" w14:textId="77777777" w:rsidR="009B4D46" w:rsidRDefault="009B4D46" w:rsidP="00192579"/>
          <w:p w14:paraId="02C486A6" w14:textId="77777777" w:rsidR="009B4D46" w:rsidRDefault="009B4D46" w:rsidP="00192579"/>
          <w:p w14:paraId="486E435B" w14:textId="77777777" w:rsidR="009B4D46" w:rsidRDefault="009B4D46" w:rsidP="00192579"/>
          <w:p w14:paraId="491AC49D" w14:textId="77777777" w:rsidR="009B4D46" w:rsidRDefault="009B4D46" w:rsidP="00192579"/>
        </w:tc>
      </w:tr>
      <w:tr w:rsidR="009B4D46" w14:paraId="32EC2C61" w14:textId="77777777" w:rsidTr="009B4D46">
        <w:trPr>
          <w:trHeight w:val="286"/>
        </w:trPr>
        <w:tc>
          <w:tcPr>
            <w:tcW w:w="2358" w:type="dxa"/>
          </w:tcPr>
          <w:p w14:paraId="4445D110" w14:textId="77777777" w:rsidR="009B4D46" w:rsidRDefault="009B4D46" w:rsidP="00192579">
            <w:r>
              <w:t>World Trade Organization</w:t>
            </w:r>
          </w:p>
        </w:tc>
        <w:tc>
          <w:tcPr>
            <w:tcW w:w="8357" w:type="dxa"/>
          </w:tcPr>
          <w:p w14:paraId="45722229" w14:textId="77777777" w:rsidR="009B4D46" w:rsidRDefault="009B4D46" w:rsidP="00192579"/>
          <w:p w14:paraId="46956672" w14:textId="77777777" w:rsidR="009B4D46" w:rsidRDefault="009B4D46" w:rsidP="00192579"/>
          <w:p w14:paraId="6C87FE4D" w14:textId="77777777" w:rsidR="009B4D46" w:rsidRDefault="009B4D46" w:rsidP="00192579"/>
          <w:p w14:paraId="3833B67A" w14:textId="77777777" w:rsidR="009B4D46" w:rsidRDefault="009B4D46" w:rsidP="00192579"/>
        </w:tc>
      </w:tr>
      <w:tr w:rsidR="009B4D46" w14:paraId="2CED7379" w14:textId="77777777" w:rsidTr="009B4D46">
        <w:trPr>
          <w:trHeight w:val="556"/>
        </w:trPr>
        <w:tc>
          <w:tcPr>
            <w:tcW w:w="2358" w:type="dxa"/>
          </w:tcPr>
          <w:p w14:paraId="296F58B6" w14:textId="77777777" w:rsidR="009B4D46" w:rsidRDefault="009B4D46" w:rsidP="00192579">
            <w:r>
              <w:t xml:space="preserve">International Red Cross Red Crescent </w:t>
            </w:r>
          </w:p>
        </w:tc>
        <w:tc>
          <w:tcPr>
            <w:tcW w:w="8357" w:type="dxa"/>
          </w:tcPr>
          <w:p w14:paraId="2FAAFEEE" w14:textId="77777777" w:rsidR="009B4D46" w:rsidRDefault="009B4D46" w:rsidP="00192579"/>
          <w:p w14:paraId="4E02CEDF" w14:textId="77777777" w:rsidR="009B4D46" w:rsidRDefault="009B4D46" w:rsidP="00192579"/>
          <w:p w14:paraId="5CC715C1" w14:textId="77777777" w:rsidR="009B4D46" w:rsidRDefault="009B4D46" w:rsidP="00192579"/>
          <w:p w14:paraId="5C9A77A9" w14:textId="77777777" w:rsidR="009B4D46" w:rsidRDefault="009B4D46" w:rsidP="00192579"/>
        </w:tc>
      </w:tr>
      <w:tr w:rsidR="009B4D46" w14:paraId="586A2330" w14:textId="77777777" w:rsidTr="009B4D46">
        <w:trPr>
          <w:trHeight w:val="556"/>
        </w:trPr>
        <w:tc>
          <w:tcPr>
            <w:tcW w:w="2358" w:type="dxa"/>
          </w:tcPr>
          <w:p w14:paraId="2C73C412" w14:textId="77777777" w:rsidR="009B4D46" w:rsidRDefault="009B4D46" w:rsidP="00192579">
            <w:r>
              <w:t>United Nations International Children’s Fund (UNICEF)</w:t>
            </w:r>
          </w:p>
        </w:tc>
        <w:tc>
          <w:tcPr>
            <w:tcW w:w="8357" w:type="dxa"/>
          </w:tcPr>
          <w:p w14:paraId="7035BB94" w14:textId="77777777" w:rsidR="009B4D46" w:rsidRDefault="009B4D46" w:rsidP="00192579"/>
        </w:tc>
      </w:tr>
    </w:tbl>
    <w:p w14:paraId="7AD4BD2E" w14:textId="77777777" w:rsidR="00192579" w:rsidRDefault="00192579" w:rsidP="00192579">
      <w:pPr>
        <w:ind w:left="360"/>
      </w:pPr>
    </w:p>
    <w:sectPr w:rsidR="00192579" w:rsidSect="00192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CA8"/>
    <w:multiLevelType w:val="hybridMultilevel"/>
    <w:tmpl w:val="1388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9"/>
    <w:rsid w:val="00192579"/>
    <w:rsid w:val="004F1397"/>
    <w:rsid w:val="009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46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79"/>
    <w:pPr>
      <w:ind w:left="720"/>
      <w:contextualSpacing/>
    </w:pPr>
  </w:style>
  <w:style w:type="table" w:styleId="TableGrid">
    <w:name w:val="Table Grid"/>
    <w:basedOn w:val="TableNormal"/>
    <w:uiPriority w:val="59"/>
    <w:rsid w:val="0019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79"/>
    <w:pPr>
      <w:ind w:left="720"/>
      <w:contextualSpacing/>
    </w:pPr>
  </w:style>
  <w:style w:type="table" w:styleId="TableGrid">
    <w:name w:val="Table Grid"/>
    <w:basedOn w:val="TableNormal"/>
    <w:uiPriority w:val="59"/>
    <w:rsid w:val="0019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2</cp:revision>
  <dcterms:created xsi:type="dcterms:W3CDTF">2017-04-15T12:25:00Z</dcterms:created>
  <dcterms:modified xsi:type="dcterms:W3CDTF">2017-04-15T12:34:00Z</dcterms:modified>
</cp:coreProperties>
</file>