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87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006F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G.C.3.8.L1</w:t>
            </w:r>
          </w:p>
        </w:tc>
      </w:tr>
      <w:tr w:rsidR="006B287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SS.7.C.3.8 </w:t>
            </w:r>
          </w:p>
        </w:tc>
      </w:tr>
      <w:tr w:rsidR="006B287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6B287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Who is responsible for breaking a tie vote </w:t>
            </w:r>
            <w:r w:rsidR="00240C24">
              <w:rPr>
                <w:rFonts w:ascii="Times New Roman" w:hAnsi="Times New Roman"/>
                <w:sz w:val="24"/>
                <w:szCs w:val="24"/>
              </w:rPr>
              <w:t>in the Florida Senate?</w:t>
            </w:r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speaker of the House of Representatives</w:t>
            </w:r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chief justice of the Supreme Court</w:t>
            </w:r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lieutenant governor</w:t>
            </w:r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governor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006F4" w:rsidTr="004C08A7">
        <w:tc>
          <w:tcPr>
            <w:tcW w:w="2358" w:type="dxa"/>
            <w:gridSpan w:val="2"/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G.C.3.8.M1</w:t>
            </w:r>
          </w:p>
        </w:tc>
      </w:tr>
      <w:tr w:rsidR="008006F4" w:rsidTr="004C08A7">
        <w:tc>
          <w:tcPr>
            <w:tcW w:w="2358" w:type="dxa"/>
            <w:gridSpan w:val="2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SS.7.C.3.8 </w:t>
            </w:r>
          </w:p>
        </w:tc>
      </w:tr>
      <w:tr w:rsidR="008006F4" w:rsidTr="004C08A7">
        <w:tc>
          <w:tcPr>
            <w:tcW w:w="2358" w:type="dxa"/>
            <w:gridSpan w:val="2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006F4" w:rsidTr="004C08A7">
        <w:tc>
          <w:tcPr>
            <w:tcW w:w="2358" w:type="dxa"/>
            <w:gridSpan w:val="2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 xml:space="preserve">Which action formally accuses a government official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wrongdoing”?</w:t>
            </w:r>
          </w:p>
        </w:tc>
      </w:tr>
      <w:tr w:rsidR="008006F4" w:rsidTr="004C08A7"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filibuster</w:t>
            </w:r>
          </w:p>
        </w:tc>
      </w:tr>
      <w:tr w:rsidR="008006F4" w:rsidTr="004C08A7"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impeach</w:t>
            </w:r>
          </w:p>
        </w:tc>
      </w:tr>
      <w:tr w:rsidR="008006F4" w:rsidTr="004C08A7"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override</w:t>
            </w:r>
          </w:p>
        </w:tc>
      </w:tr>
      <w:tr w:rsidR="008006F4" w:rsidTr="004C08A7"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pardon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006F4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G.C.3.8.M2</w:t>
            </w:r>
          </w:p>
        </w:tc>
      </w:tr>
      <w:tr w:rsidR="008006F4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 xml:space="preserve">SS.7.C.3.8 </w:t>
            </w:r>
          </w:p>
        </w:tc>
      </w:tr>
      <w:tr w:rsidR="008006F4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06F4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What powers do the Florida governor and U.S. president have in common?</w:t>
            </w:r>
          </w:p>
        </w:tc>
      </w:tr>
      <w:tr w:rsidR="008006F4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deliver S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tat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of the Union address, four-year term, 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commander</w:t>
            </w:r>
            <w:r>
              <w:rPr>
                <w:rFonts w:ascii="Times New Roman" w:hAnsi="Times New Roman"/>
                <w:sz w:val="24"/>
                <w:szCs w:val="24"/>
              </w:rPr>
              <w:t>-in-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chief, grant pardons</w:t>
            </w:r>
          </w:p>
        </w:tc>
      </w:tr>
      <w:tr w:rsidR="008006F4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six-year term, grant p</w:t>
            </w:r>
            <w:r>
              <w:rPr>
                <w:rFonts w:ascii="Times New Roman" w:hAnsi="Times New Roman"/>
                <w:sz w:val="24"/>
                <w:szCs w:val="24"/>
              </w:rPr>
              <w:t>ardons, make treaties, commander-in-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chief</w:t>
            </w:r>
          </w:p>
        </w:tc>
      </w:tr>
      <w:tr w:rsidR="008006F4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grant pardons, veto, deliver S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tat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of the Union address, 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six-year term</w:t>
            </w:r>
          </w:p>
        </w:tc>
      </w:tr>
      <w:tr w:rsidR="008006F4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veto, grant pardons, chief executive, 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four-year term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006F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G.C.3.8.M3</w:t>
            </w:r>
          </w:p>
        </w:tc>
      </w:tr>
      <w:tr w:rsidR="008006F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SS.7.C.3.8 </w:t>
            </w:r>
          </w:p>
        </w:tc>
      </w:tr>
      <w:tr w:rsidR="008006F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06F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The chart below shows the structures of local, state, and national governments.  </w:t>
            </w:r>
          </w:p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cs="Calibri"/>
                <w:noProof/>
                <w:color w:val="000000"/>
              </w:rPr>
              <w:drawing>
                <wp:inline distT="0" distB="0" distL="0" distR="0" wp14:anchorId="276B3221" wp14:editId="566ED562">
                  <wp:extent cx="4037965" cy="892175"/>
                  <wp:effectExtent l="0" t="0" r="635" b="3175"/>
                  <wp:docPr id="3" name="image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Which choice best completes the last box in Row 1?</w:t>
            </w:r>
          </w:p>
        </w:tc>
      </w:tr>
      <w:tr w:rsidR="008006F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Chief Justice</w:t>
            </w:r>
          </w:p>
        </w:tc>
      </w:tr>
      <w:tr w:rsidR="008006F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 Council</w:t>
            </w:r>
          </w:p>
        </w:tc>
      </w:tr>
      <w:tr w:rsidR="008006F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Representative </w:t>
            </w:r>
          </w:p>
        </w:tc>
      </w:tr>
      <w:tr w:rsidR="008006F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Senator</w:t>
            </w:r>
          </w:p>
        </w:tc>
      </w:tr>
    </w:tbl>
    <w:p w:rsidR="006B2874" w:rsidRDefault="006B2874" w:rsidP="006B287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006F4" w:rsidRPr="004F37DD" w:rsidTr="004C08A7">
        <w:tc>
          <w:tcPr>
            <w:tcW w:w="2358" w:type="dxa"/>
            <w:gridSpan w:val="2"/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G.C.3.8.H1</w:t>
            </w:r>
          </w:p>
        </w:tc>
      </w:tr>
      <w:tr w:rsidR="008006F4" w:rsidRPr="004F37DD" w:rsidTr="004C08A7">
        <w:tc>
          <w:tcPr>
            <w:tcW w:w="2358" w:type="dxa"/>
            <w:gridSpan w:val="2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enchmark</w:t>
            </w:r>
          </w:p>
        </w:tc>
        <w:tc>
          <w:tcPr>
            <w:tcW w:w="7218" w:type="dxa"/>
          </w:tcPr>
          <w:p w:rsidR="008006F4" w:rsidRPr="004F37DD" w:rsidRDefault="008006F4" w:rsidP="004C08A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SS.7.C.3.8</w:t>
            </w:r>
          </w:p>
        </w:tc>
      </w:tr>
      <w:tr w:rsidR="008006F4" w:rsidRPr="004F37DD" w:rsidTr="004C08A7">
        <w:tc>
          <w:tcPr>
            <w:tcW w:w="2358" w:type="dxa"/>
            <w:gridSpan w:val="2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8006F4" w:rsidRPr="00804E68" w:rsidTr="004C08A7">
        <w:tc>
          <w:tcPr>
            <w:tcW w:w="2358" w:type="dxa"/>
            <w:gridSpan w:val="2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8006F4" w:rsidRDefault="008006F4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table below describes presidential vetoes.</w:t>
            </w:r>
          </w:p>
          <w:p w:rsidR="008006F4" w:rsidRPr="00116129" w:rsidRDefault="008006F4" w:rsidP="004C08A7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58"/>
              <w:gridCol w:w="1341"/>
              <w:gridCol w:w="1231"/>
            </w:tblGrid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Pr="00C5608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 xml:space="preserve">President 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(Years)</w:t>
                  </w:r>
                </w:p>
              </w:tc>
              <w:tc>
                <w:tcPr>
                  <w:tcW w:w="0" w:type="auto"/>
                </w:tcPr>
                <w:p w:rsidR="008006F4" w:rsidRPr="00C5608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Presidential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Vetoes</w:t>
                  </w:r>
                </w:p>
              </w:tc>
              <w:tc>
                <w:tcPr>
                  <w:tcW w:w="0" w:type="auto"/>
                </w:tcPr>
                <w:p w:rsidR="008006F4" w:rsidRPr="00C5608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Legislative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Overrides</w:t>
                  </w:r>
                </w:p>
              </w:tc>
            </w:tr>
            <w:tr w:rsidR="008006F4" w:rsidRPr="00C5608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362D7C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5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Barack H. Obama</w:t>
                    </w:r>
                  </w:hyperlink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(2009-present)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362D7C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6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George W. Bush</w:t>
                    </w:r>
                  </w:hyperlink>
                  <w:r w:rsidR="008006F4"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(2001-2009)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362D7C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7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William J. Clinton</w:t>
                    </w:r>
                  </w:hyperlink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(1993-2001)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362D7C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8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George H. W. Bush</w:t>
                    </w:r>
                  </w:hyperlink>
                  <w:r w:rsidR="008006F4"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(1989-1993)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362D7C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9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Ronald Reagan</w:t>
                    </w:r>
                  </w:hyperlink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(1981-1989)</w:t>
                  </w:r>
                  <w:hyperlink r:id="rId10" w:anchor="2" w:history="1"/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362D7C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11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Jimmy Carter</w:t>
                    </w:r>
                  </w:hyperlink>
                  <w:r w:rsidR="008006F4"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(1977-1981)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362D7C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12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Gerald R. Ford</w:t>
                    </w:r>
                  </w:hyperlink>
                  <w:r w:rsidR="008006F4"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006F4" w:rsidRDefault="008006F4" w:rsidP="004C08A7">
                  <w:pPr>
                    <w:spacing w:after="100" w:afterAutospacing="1"/>
                    <w:contextualSpacing/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(1974-1977)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362D7C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13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Richard M. Nixon</w:t>
                    </w:r>
                  </w:hyperlink>
                  <w:r w:rsidR="008006F4"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006F4" w:rsidRDefault="008006F4" w:rsidP="004C08A7">
                  <w:pPr>
                    <w:spacing w:after="100" w:afterAutospacing="1"/>
                    <w:contextualSpacing/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(1969-1974)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</w:tbl>
          <w:p w:rsidR="008006F4" w:rsidRDefault="008006F4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F4" w:rsidRPr="0095295B" w:rsidRDefault="008006F4" w:rsidP="004C08A7">
            <w:pPr>
              <w:tabs>
                <w:tab w:val="center" w:pos="3501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95B">
              <w:rPr>
                <w:rFonts w:ascii="Times New Roman" w:hAnsi="Times New Roman" w:cs="Times New Roman"/>
                <w:sz w:val="20"/>
                <w:szCs w:val="20"/>
              </w:rPr>
              <w:t>Source:  U.S. House of Representatives</w:t>
            </w:r>
          </w:p>
          <w:p w:rsidR="008006F4" w:rsidRDefault="008006F4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F4" w:rsidRPr="00804E68" w:rsidRDefault="008006F4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Based on the table, how has the legislative process been impacted by presidential vetoes?  </w:t>
            </w:r>
          </w:p>
        </w:tc>
      </w:tr>
      <w:tr w:rsidR="008006F4" w:rsidRPr="004F37DD" w:rsidTr="004C08A7"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presidents’ views are not reflected in public policy.</w:t>
            </w:r>
          </w:p>
        </w:tc>
      </w:tr>
      <w:tr w:rsidR="008006F4" w:rsidRPr="004F37DD" w:rsidTr="004C08A7"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presidents’ views are reflected in public policy. </w:t>
            </w:r>
          </w:p>
        </w:tc>
      </w:tr>
      <w:tr w:rsidR="008006F4" w:rsidRPr="004F37DD" w:rsidTr="004C08A7"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 represents the will of the people.</w:t>
            </w:r>
          </w:p>
        </w:tc>
      </w:tr>
      <w:tr w:rsidR="008006F4" w:rsidRPr="004F37DD" w:rsidTr="004C08A7"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 represents the will of the states.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6BFA" w:rsidRPr="006B2874" w:rsidRDefault="003C6BFA">
      <w:pPr>
        <w:rPr>
          <w:rFonts w:ascii="Times New Roman" w:hAnsi="Times New Roman" w:cs="Times New Roman"/>
          <w:sz w:val="24"/>
          <w:szCs w:val="24"/>
        </w:rPr>
      </w:pPr>
    </w:p>
    <w:sectPr w:rsidR="003C6BFA" w:rsidRPr="006B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74"/>
    <w:rsid w:val="00240C24"/>
    <w:rsid w:val="00362D7C"/>
    <w:rsid w:val="003C6BFA"/>
    <w:rsid w:val="00510F18"/>
    <w:rsid w:val="006B2874"/>
    <w:rsid w:val="0080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BBFE5-F87E-4376-B0D6-72AEF4E9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reference/Legislation/Vetoes/Presidents/BushGHW.pdf" TargetMode="External"/><Relationship Id="rId13" Type="http://schemas.openxmlformats.org/officeDocument/2006/relationships/hyperlink" Target="http://www.senate.gov/reference/Legislation/Vetoes/Presidents/Nixon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gov/reference/Legislation/Vetoes/Presidents/ClintonW.pdf" TargetMode="External"/><Relationship Id="rId12" Type="http://schemas.openxmlformats.org/officeDocument/2006/relationships/hyperlink" Target="http://www.senate.gov/reference/Legislation/Vetoes/Presidents/Ford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gov/reference/Legislation/Vetoes/BushGW.htm" TargetMode="External"/><Relationship Id="rId11" Type="http://schemas.openxmlformats.org/officeDocument/2006/relationships/hyperlink" Target="http://www.senate.gov/reference/Legislation/Vetoes/Presidents/CarterJ.pdf" TargetMode="External"/><Relationship Id="rId5" Type="http://schemas.openxmlformats.org/officeDocument/2006/relationships/hyperlink" Target="http://www.senate.gov/reference/Legislation/Vetoes/ObamaBH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enate.gov/reference/Legislation/Vetoes/vetoCounts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enate.gov/reference/Legislation/Vetoes/Presidents/Reagan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ASHWORTH, STEPHANIE L.</cp:lastModifiedBy>
  <cp:revision>2</cp:revision>
  <dcterms:created xsi:type="dcterms:W3CDTF">2018-11-30T19:15:00Z</dcterms:created>
  <dcterms:modified xsi:type="dcterms:W3CDTF">2018-11-30T19:15:00Z</dcterms:modified>
</cp:coreProperties>
</file>